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E1D19" w14:textId="15C6ABE4" w:rsidR="003E532B" w:rsidRDefault="00832F72">
      <w:pPr>
        <w:spacing w:line="240" w:lineRule="auto"/>
        <w:ind w:left="720"/>
        <w:jc w:val="center"/>
        <w:rPr>
          <w:b/>
          <w:color w:val="FF6600"/>
          <w:sz w:val="64"/>
          <w:szCs w:val="64"/>
        </w:rPr>
      </w:pPr>
      <w:r w:rsidRPr="00DE57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99F158" wp14:editId="65FC483C">
                <wp:simplePos x="0" y="0"/>
                <wp:positionH relativeFrom="column">
                  <wp:posOffset>2056130</wp:posOffset>
                </wp:positionH>
                <wp:positionV relativeFrom="paragraph">
                  <wp:posOffset>507781</wp:posOffset>
                </wp:positionV>
                <wp:extent cx="5654675" cy="793115"/>
                <wp:effectExtent l="0" t="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4675" cy="793115"/>
                          <a:chOff x="1072517" y="1061978"/>
                          <a:chExt cx="56546" cy="7931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2517" y="1062433"/>
                            <a:ext cx="24384" cy="5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251622" w14:textId="77777777" w:rsidR="00832F72" w:rsidRDefault="00832F72" w:rsidP="00832F72">
                              <w:pPr>
                                <w:widowControl w:val="0"/>
                              </w:pPr>
                              <w:r>
                                <w:rPr>
                                  <w:b/>
                                  <w:bCs/>
                                  <w:color w:val="FF6600"/>
                                  <w:sz w:val="64"/>
                                  <w:szCs w:val="64"/>
                                </w:rPr>
                                <w:t xml:space="preserve">Learn to Read 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347" y="1061978"/>
                            <a:ext cx="7587" cy="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3609" y="1062433"/>
                            <a:ext cx="25455" cy="5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2C6D20" w14:textId="77777777" w:rsidR="00832F72" w:rsidRDefault="00832F72" w:rsidP="00832F72">
                              <w:pPr>
                                <w:widowControl w:val="0"/>
                              </w:pPr>
                              <w:r>
                                <w:rPr>
                                  <w:b/>
                                  <w:bCs/>
                                  <w:color w:val="FF6600"/>
                                  <w:sz w:val="64"/>
                                  <w:szCs w:val="64"/>
                                </w:rPr>
                                <w:t>Read to Learn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A99F158" id="Group 2" o:spid="_x0000_s1026" style="position:absolute;left:0;text-align:left;margin-left:161.9pt;margin-top:40pt;width:445.25pt;height:62.45pt;z-index:251659264" coordorigin="10725,10619" coordsize="565,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725;top:10624;width:244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    <v:textbox inset="2.88pt,2.88pt,2.88pt,2.88pt">
                    <w:txbxContent>
                      <w:p w14:paraId="2A251622" w14:textId="77777777" w:rsidR="00832F72" w:rsidRDefault="00832F72" w:rsidP="00832F72">
                        <w:pPr>
                          <w:widowControl w:val="0"/>
                        </w:pPr>
                        <w:r>
                          <w:rPr>
                            <w:b/>
                            <w:bCs/>
                            <w:color w:val="FF6600"/>
                            <w:sz w:val="64"/>
                            <w:szCs w:val="64"/>
                          </w:rPr>
                          <w:t xml:space="preserve">Learn to Read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0963;top:10619;width:76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" fillcolor="#5b9bd5" strokecolor="black [0]" strokeweight="2pt">
                  <v:imagedata r:id="rId9" o:title="" recolortarget="#874006 [1449]"/>
                  <v:shadow color="black [0]"/>
                </v:shape>
                <v:shape id="Text Box 5" o:spid="_x0000_s1029" type="#_x0000_t202" style="position:absolute;left:11036;top:10624;width:254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14:paraId="7B2C6D20" w14:textId="77777777" w:rsidR="00832F72" w:rsidRDefault="00832F72" w:rsidP="00832F72">
                        <w:pPr>
                          <w:widowControl w:val="0"/>
                        </w:pPr>
                        <w:r>
                          <w:rPr>
                            <w:b/>
                            <w:bCs/>
                            <w:color w:val="FF6600"/>
                            <w:sz w:val="64"/>
                            <w:szCs w:val="64"/>
                          </w:rPr>
                          <w:t>Read to Learn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8F041A" w14:textId="28D53107" w:rsidR="003E532B" w:rsidRDefault="007D11D1">
      <w:pPr>
        <w:spacing w:line="240" w:lineRule="auto"/>
        <w:ind w:left="720"/>
        <w:rPr>
          <w:b/>
          <w:color w:val="FF6600"/>
          <w:sz w:val="64"/>
          <w:szCs w:val="64"/>
        </w:rPr>
      </w:pPr>
      <w:r>
        <w:rPr>
          <w:b/>
          <w:color w:val="FF6600"/>
          <w:sz w:val="64"/>
          <w:szCs w:val="64"/>
        </w:rPr>
        <w:t xml:space="preserve">     </w:t>
      </w:r>
    </w:p>
    <w:p w14:paraId="2F5072AF" w14:textId="77777777" w:rsidR="00735FCA" w:rsidRPr="00513134" w:rsidRDefault="00735FCA">
      <w:pPr>
        <w:spacing w:after="0" w:line="240" w:lineRule="auto"/>
        <w:rPr>
          <w:b/>
          <w:color w:val="FF6600"/>
          <w:sz w:val="32"/>
          <w:szCs w:val="32"/>
        </w:rPr>
      </w:pPr>
    </w:p>
    <w:p w14:paraId="52F8E9F5" w14:textId="47A2FF03" w:rsidR="009B0652" w:rsidRDefault="001A2CA1" w:rsidP="001A2CA1">
      <w:pPr>
        <w:tabs>
          <w:tab w:val="left" w:pos="330"/>
          <w:tab w:val="center" w:pos="7699"/>
        </w:tabs>
        <w:spacing w:after="0" w:line="240" w:lineRule="auto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ab/>
      </w:r>
      <w:r>
        <w:rPr>
          <w:rFonts w:asciiTheme="majorHAnsi" w:hAnsiTheme="majorHAnsi" w:cstheme="majorHAnsi"/>
          <w:b/>
          <w:bCs/>
          <w:sz w:val="40"/>
          <w:szCs w:val="40"/>
        </w:rPr>
        <w:tab/>
      </w:r>
      <w:r w:rsidR="00226351" w:rsidRPr="00832F72">
        <w:rPr>
          <w:rFonts w:asciiTheme="majorHAnsi" w:hAnsiTheme="majorHAnsi" w:cstheme="majorHAnsi"/>
          <w:b/>
          <w:bCs/>
          <w:sz w:val="40"/>
          <w:szCs w:val="40"/>
        </w:rPr>
        <w:t>Key Stage 2/3 strand</w:t>
      </w:r>
      <w:r w:rsidR="009B0652">
        <w:rPr>
          <w:rFonts w:asciiTheme="majorHAnsi" w:hAnsiTheme="majorHAnsi" w:cstheme="majorHAnsi"/>
          <w:b/>
          <w:bCs/>
          <w:sz w:val="40"/>
          <w:szCs w:val="40"/>
        </w:rPr>
        <w:t xml:space="preserve"> (</w:t>
      </w:r>
      <w:r w:rsidR="00903121">
        <w:rPr>
          <w:rFonts w:asciiTheme="majorHAnsi" w:hAnsiTheme="majorHAnsi" w:cstheme="majorHAnsi"/>
          <w:b/>
          <w:bCs/>
          <w:sz w:val="40"/>
          <w:szCs w:val="40"/>
        </w:rPr>
        <w:t>November</w:t>
      </w:r>
      <w:r w:rsidR="009B0652">
        <w:rPr>
          <w:rFonts w:asciiTheme="majorHAnsi" w:hAnsiTheme="majorHAnsi" w:cstheme="majorHAnsi"/>
          <w:b/>
          <w:bCs/>
          <w:sz w:val="40"/>
          <w:szCs w:val="40"/>
        </w:rPr>
        <w:t xml:space="preserve"> 202</w:t>
      </w:r>
      <w:r w:rsidR="00903121">
        <w:rPr>
          <w:rFonts w:asciiTheme="majorHAnsi" w:hAnsiTheme="majorHAnsi" w:cstheme="majorHAnsi"/>
          <w:b/>
          <w:bCs/>
          <w:sz w:val="40"/>
          <w:szCs w:val="40"/>
        </w:rPr>
        <w:t>2</w:t>
      </w:r>
      <w:r w:rsidR="009B0652">
        <w:rPr>
          <w:rFonts w:asciiTheme="majorHAnsi" w:hAnsiTheme="majorHAnsi" w:cstheme="majorHAnsi"/>
          <w:b/>
          <w:bCs/>
          <w:sz w:val="40"/>
          <w:szCs w:val="40"/>
        </w:rPr>
        <w:t xml:space="preserve"> – July 202</w:t>
      </w:r>
      <w:r w:rsidR="00903121">
        <w:rPr>
          <w:rFonts w:asciiTheme="majorHAnsi" w:hAnsiTheme="majorHAnsi" w:cstheme="majorHAnsi"/>
          <w:b/>
          <w:bCs/>
          <w:sz w:val="40"/>
          <w:szCs w:val="40"/>
        </w:rPr>
        <w:t>3</w:t>
      </w:r>
      <w:r w:rsidR="009B0652">
        <w:rPr>
          <w:rFonts w:asciiTheme="majorHAnsi" w:hAnsiTheme="majorHAnsi" w:cstheme="majorHAnsi"/>
          <w:b/>
          <w:bCs/>
          <w:sz w:val="40"/>
          <w:szCs w:val="40"/>
        </w:rPr>
        <w:t>)</w:t>
      </w:r>
    </w:p>
    <w:p w14:paraId="10512F18" w14:textId="08738BBF" w:rsidR="000A6C7D" w:rsidRPr="00B75289" w:rsidRDefault="00527A12" w:rsidP="00B75289">
      <w:pPr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832F72">
        <w:rPr>
          <w:rFonts w:asciiTheme="majorHAnsi" w:hAnsiTheme="majorHAnsi" w:cstheme="majorHAnsi"/>
          <w:b/>
          <w:sz w:val="40"/>
          <w:szCs w:val="40"/>
        </w:rPr>
        <w:t>Cluster Workgroup</w:t>
      </w:r>
      <w:r w:rsidR="009B0652">
        <w:rPr>
          <w:rFonts w:asciiTheme="majorHAnsi" w:hAnsiTheme="majorHAnsi" w:cstheme="majorHAnsi"/>
          <w:b/>
          <w:sz w:val="40"/>
          <w:szCs w:val="40"/>
        </w:rPr>
        <w:t xml:space="preserve"> Contact</w:t>
      </w:r>
      <w:r w:rsidRPr="00832F72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="009B0652">
        <w:rPr>
          <w:rFonts w:asciiTheme="majorHAnsi" w:hAnsiTheme="majorHAnsi" w:cstheme="majorHAnsi"/>
          <w:b/>
          <w:sz w:val="40"/>
          <w:szCs w:val="40"/>
        </w:rPr>
        <w:t>Informati</w:t>
      </w:r>
      <w:r w:rsidR="00B75289">
        <w:rPr>
          <w:rFonts w:asciiTheme="majorHAnsi" w:hAnsiTheme="majorHAnsi" w:cstheme="majorHAnsi"/>
          <w:b/>
          <w:sz w:val="40"/>
          <w:szCs w:val="40"/>
        </w:rPr>
        <w:t>on</w:t>
      </w:r>
    </w:p>
    <w:p w14:paraId="22AD7895" w14:textId="77777777" w:rsidR="000152A1" w:rsidRPr="00B75289" w:rsidRDefault="000152A1" w:rsidP="00B75289">
      <w:pPr>
        <w:spacing w:after="0" w:line="240" w:lineRule="auto"/>
        <w:rPr>
          <w:rFonts w:asciiTheme="majorHAnsi" w:hAnsiTheme="majorHAnsi" w:cstheme="majorHAnsi"/>
          <w:b/>
          <w:color w:val="FF6600"/>
          <w:sz w:val="32"/>
          <w:szCs w:val="32"/>
        </w:rPr>
      </w:pPr>
      <w:bookmarkStart w:id="0" w:name="_GoBack"/>
      <w:bookmarkEnd w:id="0"/>
    </w:p>
    <w:p w14:paraId="059C3C59" w14:textId="637BE282" w:rsidR="00976DC5" w:rsidRPr="00352FF7" w:rsidRDefault="00976DC5" w:rsidP="00976DC5">
      <w:pPr>
        <w:pStyle w:val="ListParagraph"/>
        <w:spacing w:after="0" w:line="240" w:lineRule="auto"/>
        <w:jc w:val="center"/>
        <w:rPr>
          <w:rFonts w:asciiTheme="majorHAnsi" w:hAnsiTheme="majorHAnsi" w:cstheme="majorHAnsi"/>
          <w:b/>
          <w:color w:val="FF6600"/>
          <w:sz w:val="32"/>
          <w:szCs w:val="32"/>
        </w:rPr>
      </w:pPr>
      <w:r w:rsidRPr="00352FF7">
        <w:rPr>
          <w:rFonts w:asciiTheme="majorHAnsi" w:hAnsiTheme="majorHAnsi" w:cstheme="majorHAnsi"/>
          <w:b/>
          <w:color w:val="FF6600"/>
          <w:sz w:val="32"/>
          <w:szCs w:val="32"/>
        </w:rPr>
        <w:t>Guidance</w:t>
      </w:r>
      <w:r w:rsidR="000152A1">
        <w:rPr>
          <w:rFonts w:asciiTheme="majorHAnsi" w:hAnsiTheme="majorHAnsi" w:cstheme="majorHAnsi"/>
          <w:b/>
          <w:color w:val="FF6600"/>
          <w:sz w:val="32"/>
          <w:szCs w:val="32"/>
        </w:rPr>
        <w:t xml:space="preserve"> Notes</w:t>
      </w:r>
    </w:p>
    <w:p w14:paraId="565AC5B6" w14:textId="735FBC44" w:rsidR="00976DC5" w:rsidRDefault="00976DC5" w:rsidP="00976DC5">
      <w:pPr>
        <w:pStyle w:val="ListParagraph"/>
        <w:spacing w:after="0" w:line="240" w:lineRule="auto"/>
        <w:jc w:val="center"/>
        <w:rPr>
          <w:rFonts w:asciiTheme="majorHAnsi" w:hAnsiTheme="majorHAnsi" w:cstheme="majorHAnsi"/>
          <w:b/>
          <w:color w:val="FF6600"/>
          <w:sz w:val="26"/>
          <w:szCs w:val="26"/>
        </w:rPr>
      </w:pPr>
    </w:p>
    <w:p w14:paraId="0225247F" w14:textId="0D83A4C1" w:rsidR="00352FF7" w:rsidRPr="00352FF7" w:rsidRDefault="00352FF7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  <w:r w:rsidRPr="00352FF7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As a secondary school, we are keen to participate. </w:t>
      </w:r>
      <w:r w:rsidR="00BF2647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We have six </w:t>
      </w:r>
      <w:r w:rsidRPr="00352FF7">
        <w:rPr>
          <w:rFonts w:asciiTheme="majorHAnsi" w:hAnsiTheme="majorHAnsi" w:cstheme="majorHAnsi"/>
          <w:b/>
          <w:color w:val="FF6600"/>
          <w:sz w:val="26"/>
          <w:szCs w:val="26"/>
        </w:rPr>
        <w:t>feeder primary schools</w:t>
      </w:r>
      <w:r w:rsidR="00BF2647">
        <w:rPr>
          <w:rFonts w:asciiTheme="majorHAnsi" w:hAnsiTheme="majorHAnsi" w:cstheme="majorHAnsi"/>
          <w:b/>
          <w:color w:val="FF6600"/>
          <w:sz w:val="26"/>
          <w:szCs w:val="26"/>
        </w:rPr>
        <w:t>. Four schools have indicated to us that they</w:t>
      </w:r>
      <w:r w:rsidRPr="00352FF7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 </w:t>
      </w:r>
      <w:r w:rsidR="00BF2647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are intending </w:t>
      </w:r>
      <w:r w:rsidRPr="00352FF7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to join the programme this year. </w:t>
      </w:r>
      <w:r w:rsidR="00BF2647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The other two schools are not able to do so this year. </w:t>
      </w:r>
      <w:r w:rsidRPr="00352FF7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Can we still </w:t>
      </w:r>
      <w:r w:rsidR="0037397F">
        <w:rPr>
          <w:rFonts w:asciiTheme="majorHAnsi" w:hAnsiTheme="majorHAnsi" w:cstheme="majorHAnsi"/>
          <w:b/>
          <w:color w:val="FF6600"/>
          <w:sz w:val="26"/>
          <w:szCs w:val="26"/>
        </w:rPr>
        <w:t>take part</w:t>
      </w:r>
      <w:r w:rsidRPr="00352FF7">
        <w:rPr>
          <w:rFonts w:asciiTheme="majorHAnsi" w:hAnsiTheme="majorHAnsi" w:cstheme="majorHAnsi"/>
          <w:b/>
          <w:color w:val="FF6600"/>
          <w:sz w:val="26"/>
          <w:szCs w:val="26"/>
        </w:rPr>
        <w:t>?</w:t>
      </w:r>
    </w:p>
    <w:p w14:paraId="643E6BB4" w14:textId="06027E8E" w:rsidR="00352FF7" w:rsidRPr="001A2CA1" w:rsidRDefault="00352FF7" w:rsidP="00352FF7">
      <w:pPr>
        <w:spacing w:after="0" w:line="240" w:lineRule="auto"/>
        <w:rPr>
          <w:rFonts w:asciiTheme="majorHAnsi" w:hAnsiTheme="majorHAnsi" w:cstheme="majorHAnsi"/>
          <w:bCs/>
          <w:color w:val="FF6600"/>
          <w:sz w:val="26"/>
          <w:szCs w:val="26"/>
        </w:rPr>
      </w:pPr>
      <w:r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Yes. Each KS2/3 cluster workgroup must include colleagues from one secondary school and from at least one feeder primary school. </w:t>
      </w:r>
    </w:p>
    <w:p w14:paraId="4B6F20FE" w14:textId="30C2E078" w:rsidR="00352FF7" w:rsidRDefault="00352FF7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</w:p>
    <w:p w14:paraId="718CC6C6" w14:textId="06EAD2AB" w:rsidR="00264663" w:rsidRDefault="00352FF7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  <w:r>
        <w:rPr>
          <w:rFonts w:asciiTheme="majorHAnsi" w:hAnsiTheme="majorHAnsi" w:cstheme="majorHAnsi"/>
          <w:b/>
          <w:color w:val="FF6600"/>
          <w:sz w:val="26"/>
          <w:szCs w:val="26"/>
        </w:rPr>
        <w:t>We are a small primary school. We have a Y</w:t>
      </w:r>
      <w:r w:rsidR="00567709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ear </w:t>
      </w:r>
      <w:r>
        <w:rPr>
          <w:rFonts w:asciiTheme="majorHAnsi" w:hAnsiTheme="majorHAnsi" w:cstheme="majorHAnsi"/>
          <w:b/>
          <w:color w:val="FF6600"/>
          <w:sz w:val="26"/>
          <w:szCs w:val="26"/>
        </w:rPr>
        <w:t>4/5/6 class.</w:t>
      </w:r>
      <w:r w:rsidR="00264663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 Is the programme suitable for us?</w:t>
      </w:r>
    </w:p>
    <w:p w14:paraId="444AD28D" w14:textId="67273116" w:rsidR="00352FF7" w:rsidRPr="00264663" w:rsidRDefault="00264663" w:rsidP="00352FF7">
      <w:pPr>
        <w:spacing w:after="0" w:line="240" w:lineRule="auto"/>
        <w:rPr>
          <w:rFonts w:asciiTheme="majorHAnsi" w:hAnsiTheme="majorHAnsi" w:cstheme="majorHAnsi"/>
          <w:bCs/>
          <w:color w:val="FF6600"/>
          <w:sz w:val="26"/>
          <w:szCs w:val="26"/>
        </w:rPr>
      </w:pPr>
      <w:r w:rsidRPr="00264663">
        <w:rPr>
          <w:rFonts w:asciiTheme="majorHAnsi" w:hAnsiTheme="majorHAnsi" w:cstheme="majorHAnsi"/>
          <w:bCs/>
          <w:color w:val="FF6600"/>
          <w:sz w:val="26"/>
          <w:szCs w:val="26"/>
        </w:rPr>
        <w:t>Yes.</w:t>
      </w:r>
      <w:r w:rsidR="00567709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Cluster collaboration will focus on three elements: curriculum design and sequencing to develop reading skills; pedagogy, pupil transition activity. Pupil transition activity will take place in summer 202</w:t>
      </w:r>
      <w:r w:rsidR="00903121">
        <w:rPr>
          <w:rFonts w:asciiTheme="majorHAnsi" w:hAnsiTheme="majorHAnsi" w:cstheme="majorHAnsi"/>
          <w:bCs/>
          <w:color w:val="FF6600"/>
          <w:sz w:val="26"/>
          <w:szCs w:val="26"/>
        </w:rPr>
        <w:t>3</w:t>
      </w:r>
      <w:r w:rsidR="00567709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and will only involve Year 6 pupils.</w:t>
      </w:r>
      <w:r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</w:t>
      </w:r>
      <w:r w:rsidR="00BE3C4E">
        <w:rPr>
          <w:rFonts w:asciiTheme="majorHAnsi" w:hAnsiTheme="majorHAnsi" w:cstheme="majorHAnsi"/>
          <w:bCs/>
          <w:color w:val="FF6600"/>
          <w:sz w:val="26"/>
          <w:szCs w:val="26"/>
        </w:rPr>
        <w:t>However, d</w:t>
      </w:r>
      <w:r w:rsidR="00567709">
        <w:rPr>
          <w:rFonts w:asciiTheme="majorHAnsi" w:hAnsiTheme="majorHAnsi" w:cstheme="majorHAnsi"/>
          <w:bCs/>
          <w:color w:val="FF6600"/>
          <w:sz w:val="26"/>
          <w:szCs w:val="26"/>
        </w:rPr>
        <w:t>evelopment work on curriculum and pedagogy will have a positive impact on all pupils in your class.</w:t>
      </w:r>
    </w:p>
    <w:p w14:paraId="0B91E711" w14:textId="77777777" w:rsidR="00352FF7" w:rsidRDefault="00352FF7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</w:p>
    <w:p w14:paraId="6EF76362" w14:textId="53C0B9A3" w:rsidR="00352FF7" w:rsidRDefault="00567709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  <w:r>
        <w:rPr>
          <w:rFonts w:asciiTheme="majorHAnsi" w:hAnsiTheme="majorHAnsi" w:cstheme="majorHAnsi"/>
          <w:b/>
          <w:color w:val="FF6600"/>
          <w:sz w:val="26"/>
          <w:szCs w:val="26"/>
        </w:rPr>
        <w:t xml:space="preserve">We are a small primary school. </w:t>
      </w:r>
      <w:r w:rsidR="00352FF7">
        <w:rPr>
          <w:rFonts w:asciiTheme="majorHAnsi" w:hAnsiTheme="majorHAnsi" w:cstheme="majorHAnsi"/>
          <w:b/>
          <w:color w:val="FF6600"/>
          <w:sz w:val="26"/>
          <w:szCs w:val="26"/>
        </w:rPr>
        <w:t>It will be challenging for us to release</w:t>
      </w:r>
      <w:r>
        <w:rPr>
          <w:rFonts w:asciiTheme="majorHAnsi" w:hAnsiTheme="majorHAnsi" w:cstheme="majorHAnsi"/>
          <w:b/>
          <w:color w:val="FF6600"/>
          <w:sz w:val="26"/>
          <w:szCs w:val="26"/>
        </w:rPr>
        <w:t xml:space="preserve"> both</w:t>
      </w:r>
      <w:r w:rsidR="00352FF7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 our Y</w:t>
      </w:r>
      <w:r>
        <w:rPr>
          <w:rFonts w:asciiTheme="majorHAnsi" w:hAnsiTheme="majorHAnsi" w:cstheme="majorHAnsi"/>
          <w:b/>
          <w:color w:val="FF6600"/>
          <w:sz w:val="26"/>
          <w:szCs w:val="26"/>
        </w:rPr>
        <w:t xml:space="preserve">ear </w:t>
      </w:r>
      <w:r w:rsidR="00352FF7">
        <w:rPr>
          <w:rFonts w:asciiTheme="majorHAnsi" w:hAnsiTheme="majorHAnsi" w:cstheme="majorHAnsi"/>
          <w:b/>
          <w:color w:val="FF6600"/>
          <w:sz w:val="26"/>
          <w:szCs w:val="26"/>
        </w:rPr>
        <w:t>6 teacher and our English Lead</w:t>
      </w:r>
      <w:r>
        <w:rPr>
          <w:rFonts w:asciiTheme="majorHAnsi" w:hAnsiTheme="majorHAnsi" w:cstheme="majorHAnsi"/>
          <w:b/>
          <w:color w:val="FF6600"/>
          <w:sz w:val="26"/>
          <w:szCs w:val="26"/>
        </w:rPr>
        <w:t xml:space="preserve"> at the same time</w:t>
      </w:r>
      <w:r w:rsidR="00352FF7">
        <w:rPr>
          <w:rFonts w:asciiTheme="majorHAnsi" w:hAnsiTheme="majorHAnsi" w:cstheme="majorHAnsi"/>
          <w:b/>
          <w:color w:val="FF6600"/>
          <w:sz w:val="26"/>
          <w:szCs w:val="26"/>
        </w:rPr>
        <w:t>.</w:t>
      </w:r>
      <w:r>
        <w:rPr>
          <w:rFonts w:asciiTheme="majorHAnsi" w:hAnsiTheme="majorHAnsi" w:cstheme="majorHAnsi"/>
          <w:b/>
          <w:color w:val="FF6600"/>
          <w:sz w:val="26"/>
          <w:szCs w:val="26"/>
        </w:rPr>
        <w:t xml:space="preserve"> Which colleague should </w:t>
      </w:r>
      <w:r w:rsidR="00BE3C4E">
        <w:rPr>
          <w:rFonts w:asciiTheme="majorHAnsi" w:hAnsiTheme="majorHAnsi" w:cstheme="majorHAnsi"/>
          <w:b/>
          <w:color w:val="FF6600"/>
          <w:sz w:val="26"/>
          <w:szCs w:val="26"/>
        </w:rPr>
        <w:t>participate if we really cannot commit to releasing two colleagues</w:t>
      </w:r>
      <w:r>
        <w:rPr>
          <w:rFonts w:asciiTheme="majorHAnsi" w:hAnsiTheme="majorHAnsi" w:cstheme="majorHAnsi"/>
          <w:b/>
          <w:color w:val="FF6600"/>
          <w:sz w:val="26"/>
          <w:szCs w:val="26"/>
        </w:rPr>
        <w:t>?</w:t>
      </w:r>
    </w:p>
    <w:p w14:paraId="2E12A66B" w14:textId="0722AEB4" w:rsidR="00352FF7" w:rsidRPr="00567709" w:rsidRDefault="00567709" w:rsidP="00352FF7">
      <w:pPr>
        <w:spacing w:after="0" w:line="240" w:lineRule="auto"/>
        <w:rPr>
          <w:rFonts w:asciiTheme="majorHAnsi" w:hAnsiTheme="majorHAnsi" w:cstheme="majorHAnsi"/>
          <w:bCs/>
          <w:color w:val="FF6600"/>
          <w:sz w:val="26"/>
          <w:szCs w:val="26"/>
        </w:rPr>
      </w:pPr>
      <w:r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The focus of the programme is the transition from Year 6 to Year 7. Therefore, the Year 6 teacher must </w:t>
      </w:r>
      <w:r w:rsidR="00BE3C4E">
        <w:rPr>
          <w:rFonts w:asciiTheme="majorHAnsi" w:hAnsiTheme="majorHAnsi" w:cstheme="majorHAnsi"/>
          <w:bCs/>
          <w:color w:val="FF6600"/>
          <w:sz w:val="26"/>
          <w:szCs w:val="26"/>
        </w:rPr>
        <w:t>participate</w:t>
      </w:r>
      <w:r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. </w:t>
      </w:r>
      <w:r w:rsidR="00BE3C4E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If possible, the primary English Lead should also participate to support implementation of learning throughout school. </w:t>
      </w:r>
    </w:p>
    <w:p w14:paraId="051D5911" w14:textId="77777777" w:rsidR="00352FF7" w:rsidRDefault="00352FF7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</w:p>
    <w:p w14:paraId="261CAA50" w14:textId="77777777" w:rsidR="00BB5315" w:rsidRPr="00C85335" w:rsidRDefault="00BB5315" w:rsidP="00BB5315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  <w:r w:rsidRPr="00C85335">
        <w:rPr>
          <w:rFonts w:asciiTheme="majorHAnsi" w:hAnsiTheme="majorHAnsi" w:cstheme="majorHAnsi"/>
          <w:b/>
          <w:color w:val="FF6600"/>
          <w:sz w:val="26"/>
          <w:szCs w:val="26"/>
        </w:rPr>
        <w:t>Could our Y3/4 teacher attend instead of our Y5/6 teacher?</w:t>
      </w:r>
    </w:p>
    <w:p w14:paraId="34BE87AB" w14:textId="77777777" w:rsidR="00BB5315" w:rsidRDefault="00BB5315" w:rsidP="00BB5315">
      <w:pPr>
        <w:spacing w:after="0" w:line="240" w:lineRule="auto"/>
        <w:rPr>
          <w:rFonts w:asciiTheme="majorHAnsi" w:hAnsiTheme="majorHAnsi" w:cstheme="majorHAnsi"/>
          <w:bCs/>
          <w:color w:val="FF6600"/>
          <w:sz w:val="26"/>
          <w:szCs w:val="26"/>
        </w:rPr>
      </w:pPr>
      <w:r>
        <w:rPr>
          <w:rFonts w:asciiTheme="majorHAnsi" w:hAnsiTheme="majorHAnsi" w:cstheme="majorHAnsi"/>
          <w:bCs/>
          <w:color w:val="FF6600"/>
          <w:sz w:val="26"/>
          <w:szCs w:val="26"/>
        </w:rPr>
        <w:t>No. The focus of the programme is the transition from Year 6 to Year 7. Therefore, the Year 6 teacher must participate.</w:t>
      </w:r>
    </w:p>
    <w:p w14:paraId="7A730264" w14:textId="77777777" w:rsidR="00BB5315" w:rsidRDefault="00BB5315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</w:p>
    <w:p w14:paraId="52DEC990" w14:textId="0C678557" w:rsidR="00567709" w:rsidRDefault="00352FF7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  <w:r>
        <w:rPr>
          <w:rFonts w:asciiTheme="majorHAnsi" w:hAnsiTheme="majorHAnsi" w:cstheme="majorHAnsi"/>
          <w:b/>
          <w:color w:val="FF6600"/>
          <w:sz w:val="26"/>
          <w:szCs w:val="26"/>
        </w:rPr>
        <w:t xml:space="preserve">Our Year 5/6 teacher is also our English Lead. </w:t>
      </w:r>
      <w:r w:rsidR="00BE3C4E">
        <w:rPr>
          <w:rFonts w:asciiTheme="majorHAnsi" w:hAnsiTheme="majorHAnsi" w:cstheme="majorHAnsi"/>
          <w:b/>
          <w:color w:val="FF6600"/>
          <w:sz w:val="26"/>
          <w:szCs w:val="26"/>
        </w:rPr>
        <w:t>Is it OK for this colleague to participate and fulfil both roles</w:t>
      </w:r>
      <w:r w:rsidR="00567709">
        <w:rPr>
          <w:rFonts w:asciiTheme="majorHAnsi" w:hAnsiTheme="majorHAnsi" w:cstheme="majorHAnsi"/>
          <w:b/>
          <w:color w:val="FF6600"/>
          <w:sz w:val="26"/>
          <w:szCs w:val="26"/>
        </w:rPr>
        <w:t>?</w:t>
      </w:r>
    </w:p>
    <w:p w14:paraId="33F3CA33" w14:textId="62B8D88B" w:rsidR="00567709" w:rsidRPr="00567709" w:rsidRDefault="00567709" w:rsidP="00352FF7">
      <w:pPr>
        <w:spacing w:after="0" w:line="240" w:lineRule="auto"/>
        <w:rPr>
          <w:rFonts w:asciiTheme="majorHAnsi" w:hAnsiTheme="majorHAnsi" w:cstheme="majorHAnsi"/>
          <w:bCs/>
          <w:color w:val="FF6600"/>
          <w:sz w:val="26"/>
          <w:szCs w:val="26"/>
        </w:rPr>
      </w:pPr>
      <w:r w:rsidRPr="00567709">
        <w:rPr>
          <w:rFonts w:asciiTheme="majorHAnsi" w:hAnsiTheme="majorHAnsi" w:cstheme="majorHAnsi"/>
          <w:bCs/>
          <w:color w:val="FF6600"/>
          <w:sz w:val="26"/>
          <w:szCs w:val="26"/>
        </w:rPr>
        <w:lastRenderedPageBreak/>
        <w:t>Yes.</w:t>
      </w:r>
      <w:r w:rsidR="00BE3C4E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This colleague will be able to</w:t>
      </w:r>
      <w:r w:rsidR="00BF2647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fulfil both roles:</w:t>
      </w:r>
      <w:r w:rsidR="00BE3C4E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support implementation of learning throughout school</w:t>
      </w:r>
      <w:r w:rsidRPr="00567709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</w:t>
      </w:r>
      <w:r w:rsidR="00BE3C4E">
        <w:rPr>
          <w:rFonts w:asciiTheme="majorHAnsi" w:hAnsiTheme="majorHAnsi" w:cstheme="majorHAnsi"/>
          <w:bCs/>
          <w:color w:val="FF6600"/>
          <w:sz w:val="26"/>
          <w:szCs w:val="26"/>
        </w:rPr>
        <w:t>as the English Lead and implement learning in the Year 5/6 classroom.</w:t>
      </w:r>
    </w:p>
    <w:p w14:paraId="69A20E03" w14:textId="77777777" w:rsidR="00352FF7" w:rsidRDefault="00352FF7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</w:p>
    <w:p w14:paraId="7CCFDAA1" w14:textId="2DB5874A" w:rsidR="00352FF7" w:rsidRDefault="00EC06A5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  <w:r>
        <w:rPr>
          <w:rFonts w:asciiTheme="majorHAnsi" w:hAnsiTheme="majorHAnsi" w:cstheme="majorHAnsi"/>
          <w:b/>
          <w:color w:val="FF6600"/>
          <w:sz w:val="26"/>
          <w:szCs w:val="26"/>
        </w:rPr>
        <w:t xml:space="preserve">One of our participants </w:t>
      </w:r>
      <w:r w:rsidR="000152A1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will be leaving school </w:t>
      </w:r>
      <w:r w:rsidR="00352FF7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in March. Can we still join the programme? </w:t>
      </w:r>
    </w:p>
    <w:p w14:paraId="3F2A2480" w14:textId="1F2FB69E" w:rsidR="00352FF7" w:rsidRDefault="00BE3C4E" w:rsidP="00352FF7">
      <w:pPr>
        <w:spacing w:after="0" w:line="240" w:lineRule="auto"/>
        <w:rPr>
          <w:rFonts w:asciiTheme="majorHAnsi" w:hAnsiTheme="majorHAnsi" w:cstheme="majorHAnsi"/>
          <w:bCs/>
          <w:color w:val="FF6600"/>
          <w:sz w:val="26"/>
          <w:szCs w:val="26"/>
        </w:rPr>
      </w:pPr>
      <w:r>
        <w:rPr>
          <w:rFonts w:asciiTheme="majorHAnsi" w:hAnsiTheme="majorHAnsi" w:cstheme="majorHAnsi"/>
          <w:bCs/>
          <w:color w:val="FF6600"/>
          <w:sz w:val="26"/>
          <w:szCs w:val="26"/>
        </w:rPr>
        <w:t>Yes. By signing the</w:t>
      </w:r>
      <w:r w:rsidR="00352FF7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School Agreement</w:t>
      </w:r>
      <w:r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, the Headteacher agrees to nominate consistent member(s) of staff to participate in the programme. In this instance, the current </w:t>
      </w:r>
      <w:r w:rsidR="00D745F3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participant </w:t>
      </w:r>
      <w:r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will begin the programme then support </w:t>
      </w:r>
      <w:r w:rsidR="00D745F3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the replacement colleague </w:t>
      </w:r>
      <w:r>
        <w:rPr>
          <w:rFonts w:asciiTheme="majorHAnsi" w:hAnsiTheme="majorHAnsi" w:cstheme="majorHAnsi"/>
          <w:bCs/>
          <w:color w:val="FF6600"/>
          <w:sz w:val="26"/>
          <w:szCs w:val="26"/>
        </w:rPr>
        <w:t>to continue the programme from March onwards.</w:t>
      </w:r>
    </w:p>
    <w:p w14:paraId="27CF884C" w14:textId="5FAC999C" w:rsidR="00C85335" w:rsidRDefault="00C85335" w:rsidP="00352FF7">
      <w:pPr>
        <w:spacing w:after="0" w:line="240" w:lineRule="auto"/>
        <w:rPr>
          <w:rFonts w:asciiTheme="majorHAnsi" w:hAnsiTheme="majorHAnsi" w:cstheme="majorHAnsi"/>
          <w:bCs/>
          <w:color w:val="FF6600"/>
          <w:sz w:val="26"/>
          <w:szCs w:val="26"/>
        </w:rPr>
      </w:pPr>
    </w:p>
    <w:p w14:paraId="5CD30A13" w14:textId="28BDD1EC" w:rsidR="00C85335" w:rsidRDefault="00C85335" w:rsidP="00352FF7">
      <w:pPr>
        <w:spacing w:after="0" w:line="240" w:lineRule="auto"/>
        <w:rPr>
          <w:rFonts w:asciiTheme="majorHAnsi" w:hAnsiTheme="majorHAnsi" w:cstheme="majorHAnsi"/>
          <w:bCs/>
          <w:color w:val="FF6600"/>
          <w:sz w:val="26"/>
          <w:szCs w:val="26"/>
        </w:rPr>
      </w:pPr>
    </w:p>
    <w:p w14:paraId="152B1764" w14:textId="312D03D6" w:rsidR="00164F4D" w:rsidRDefault="00164F4D" w:rsidP="00352FF7">
      <w:pPr>
        <w:spacing w:after="0" w:line="240" w:lineRule="auto"/>
        <w:rPr>
          <w:rFonts w:asciiTheme="majorHAnsi" w:hAnsiTheme="majorHAnsi" w:cstheme="majorHAnsi"/>
          <w:bCs/>
          <w:color w:val="FF6600"/>
          <w:sz w:val="26"/>
          <w:szCs w:val="26"/>
        </w:rPr>
      </w:pPr>
    </w:p>
    <w:p w14:paraId="26F8FE89" w14:textId="77777777" w:rsidR="00164F4D" w:rsidRDefault="00164F4D" w:rsidP="00352FF7">
      <w:pPr>
        <w:spacing w:after="0" w:line="240" w:lineRule="auto"/>
        <w:rPr>
          <w:rFonts w:asciiTheme="majorHAnsi" w:hAnsiTheme="majorHAnsi" w:cstheme="majorHAnsi"/>
          <w:bCs/>
          <w:color w:val="FF6600"/>
          <w:sz w:val="26"/>
          <w:szCs w:val="26"/>
        </w:rPr>
      </w:pPr>
    </w:p>
    <w:p w14:paraId="462BAF29" w14:textId="6F7F2727" w:rsidR="00EC06A5" w:rsidRDefault="00EC06A5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  <w:r>
        <w:rPr>
          <w:rFonts w:asciiTheme="majorHAnsi" w:hAnsiTheme="majorHAnsi" w:cstheme="majorHAnsi"/>
          <w:b/>
          <w:color w:val="FF6600"/>
          <w:sz w:val="26"/>
          <w:szCs w:val="26"/>
        </w:rPr>
        <w:t xml:space="preserve">Can </w:t>
      </w:r>
      <w:r w:rsidR="00D745F3">
        <w:rPr>
          <w:rFonts w:asciiTheme="majorHAnsi" w:hAnsiTheme="majorHAnsi" w:cstheme="majorHAnsi"/>
          <w:b/>
          <w:color w:val="FF6600"/>
          <w:sz w:val="26"/>
          <w:szCs w:val="26"/>
        </w:rPr>
        <w:t>more than two teachers attend the programme from one school</w:t>
      </w:r>
      <w:r>
        <w:rPr>
          <w:rFonts w:asciiTheme="majorHAnsi" w:hAnsiTheme="majorHAnsi" w:cstheme="majorHAnsi"/>
          <w:b/>
          <w:color w:val="FF6600"/>
          <w:sz w:val="26"/>
          <w:szCs w:val="26"/>
        </w:rPr>
        <w:t>?</w:t>
      </w:r>
    </w:p>
    <w:p w14:paraId="7B29B619" w14:textId="55873101" w:rsidR="00EC06A5" w:rsidRPr="00D745F3" w:rsidRDefault="00EC06A5" w:rsidP="00352FF7">
      <w:pPr>
        <w:spacing w:after="0" w:line="240" w:lineRule="auto"/>
        <w:rPr>
          <w:rFonts w:asciiTheme="majorHAnsi" w:hAnsiTheme="majorHAnsi" w:cstheme="majorHAnsi"/>
          <w:bCs/>
          <w:color w:val="FF6600"/>
          <w:sz w:val="26"/>
          <w:szCs w:val="26"/>
        </w:rPr>
      </w:pPr>
      <w:r w:rsidRPr="00362139">
        <w:rPr>
          <w:rFonts w:asciiTheme="majorHAnsi" w:hAnsiTheme="majorHAnsi" w:cstheme="majorHAnsi"/>
          <w:bCs/>
          <w:color w:val="FF6600"/>
          <w:sz w:val="26"/>
          <w:szCs w:val="26"/>
        </w:rPr>
        <w:t>Yes – absolutely</w:t>
      </w:r>
      <w:r w:rsidR="00D745F3">
        <w:rPr>
          <w:rFonts w:asciiTheme="majorHAnsi" w:hAnsiTheme="majorHAnsi" w:cstheme="majorHAnsi"/>
          <w:bCs/>
          <w:color w:val="FF6600"/>
          <w:sz w:val="26"/>
          <w:szCs w:val="26"/>
        </w:rPr>
        <w:t>.</w:t>
      </w:r>
      <w:r w:rsidRPr="00362139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</w:t>
      </w:r>
      <w:r w:rsidR="00D745F3">
        <w:rPr>
          <w:rFonts w:asciiTheme="majorHAnsi" w:hAnsiTheme="majorHAnsi" w:cstheme="majorHAnsi"/>
          <w:bCs/>
          <w:color w:val="FF6600"/>
          <w:sz w:val="26"/>
          <w:szCs w:val="26"/>
        </w:rPr>
        <w:t>This w</w:t>
      </w:r>
      <w:r w:rsidRPr="00362139">
        <w:rPr>
          <w:rFonts w:asciiTheme="majorHAnsi" w:hAnsiTheme="majorHAnsi" w:cstheme="majorHAnsi"/>
          <w:bCs/>
          <w:color w:val="FF6600"/>
          <w:sz w:val="26"/>
          <w:szCs w:val="26"/>
        </w:rPr>
        <w:t>ill support sustainabilit</w:t>
      </w:r>
      <w:r w:rsidR="00D745F3">
        <w:rPr>
          <w:rFonts w:asciiTheme="majorHAnsi" w:hAnsiTheme="majorHAnsi" w:cstheme="majorHAnsi"/>
          <w:bCs/>
          <w:color w:val="FF6600"/>
          <w:sz w:val="26"/>
          <w:szCs w:val="26"/>
        </w:rPr>
        <w:t>y beyond the project timeline and provide</w:t>
      </w:r>
      <w:r w:rsidRPr="00362139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extra capacity in school.</w:t>
      </w:r>
      <w:r w:rsidR="00D745F3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The key is consistency, so school will need to be able to release all participants for every session.</w:t>
      </w:r>
    </w:p>
    <w:p w14:paraId="371ABA74" w14:textId="77777777" w:rsidR="00EC06A5" w:rsidRDefault="00EC06A5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</w:p>
    <w:p w14:paraId="0F565664" w14:textId="1C052FC9" w:rsidR="002C0E95" w:rsidRDefault="002C0E95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  <w:r>
        <w:rPr>
          <w:rFonts w:asciiTheme="majorHAnsi" w:hAnsiTheme="majorHAnsi" w:cstheme="majorHAnsi"/>
          <w:b/>
          <w:color w:val="FF6600"/>
          <w:sz w:val="26"/>
          <w:szCs w:val="26"/>
        </w:rPr>
        <w:t xml:space="preserve">Our </w:t>
      </w:r>
      <w:r w:rsidR="00EC06A5">
        <w:rPr>
          <w:rFonts w:asciiTheme="majorHAnsi" w:hAnsiTheme="majorHAnsi" w:cstheme="majorHAnsi"/>
          <w:b/>
          <w:color w:val="FF6600"/>
          <w:sz w:val="26"/>
          <w:szCs w:val="26"/>
        </w:rPr>
        <w:t>lead partic</w:t>
      </w:r>
      <w:r w:rsidR="00362139">
        <w:rPr>
          <w:rFonts w:asciiTheme="majorHAnsi" w:hAnsiTheme="majorHAnsi" w:cstheme="majorHAnsi"/>
          <w:b/>
          <w:color w:val="FF6600"/>
          <w:sz w:val="26"/>
          <w:szCs w:val="26"/>
        </w:rPr>
        <w:t>i</w:t>
      </w:r>
      <w:r w:rsidR="00EC06A5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pant’s role </w:t>
      </w:r>
      <w:r>
        <w:rPr>
          <w:rFonts w:asciiTheme="majorHAnsi" w:hAnsiTheme="majorHAnsi" w:cstheme="majorHAnsi"/>
          <w:b/>
          <w:color w:val="FF6600"/>
          <w:sz w:val="26"/>
          <w:szCs w:val="26"/>
        </w:rPr>
        <w:t>is a job</w:t>
      </w:r>
      <w:r w:rsidR="00BF2647">
        <w:rPr>
          <w:rFonts w:asciiTheme="majorHAnsi" w:hAnsiTheme="majorHAnsi" w:cstheme="majorHAnsi"/>
          <w:b/>
          <w:color w:val="FF6600"/>
          <w:sz w:val="26"/>
          <w:szCs w:val="26"/>
        </w:rPr>
        <w:t>-</w:t>
      </w:r>
      <w:r>
        <w:rPr>
          <w:rFonts w:asciiTheme="majorHAnsi" w:hAnsiTheme="majorHAnsi" w:cstheme="majorHAnsi"/>
          <w:b/>
          <w:color w:val="FF6600"/>
          <w:sz w:val="26"/>
          <w:szCs w:val="26"/>
        </w:rPr>
        <w:t xml:space="preserve">share. The dates for the programme are spread across both colleagues’ working week. </w:t>
      </w:r>
      <w:r w:rsidR="00987076">
        <w:rPr>
          <w:rFonts w:asciiTheme="majorHAnsi" w:hAnsiTheme="majorHAnsi" w:cstheme="majorHAnsi"/>
          <w:b/>
          <w:color w:val="FF6600"/>
          <w:sz w:val="26"/>
          <w:szCs w:val="26"/>
        </w:rPr>
        <w:t>Can we participate in the programme?</w:t>
      </w:r>
    </w:p>
    <w:p w14:paraId="01621630" w14:textId="770B51DF" w:rsidR="002C0E95" w:rsidRDefault="002C0E95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  <w:r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By signing the School Agreement, the Headteacher agrees to nominate consistent member(s) of staff to participate in the programme. </w:t>
      </w:r>
      <w:r w:rsidR="00987076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This is to enable colleagues to build strong working relationships with other colleagues in the cluster workgroup and to engage in development work </w:t>
      </w:r>
      <w:r w:rsidR="00F00844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during the programme’s timeline. </w:t>
      </w:r>
      <w:r>
        <w:rPr>
          <w:rFonts w:asciiTheme="majorHAnsi" w:hAnsiTheme="majorHAnsi" w:cstheme="majorHAnsi"/>
          <w:bCs/>
          <w:color w:val="FF6600"/>
          <w:sz w:val="26"/>
          <w:szCs w:val="26"/>
        </w:rPr>
        <w:t>In this instance,</w:t>
      </w:r>
      <w:r w:rsidR="00987076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it</w:t>
      </w:r>
      <w:r w:rsidR="00F00844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will be important to put plans in place to support effective engagement in the programme.</w:t>
      </w:r>
    </w:p>
    <w:p w14:paraId="4CBA1CC1" w14:textId="77777777" w:rsidR="002C0E95" w:rsidRDefault="002C0E95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</w:p>
    <w:p w14:paraId="10D4BD17" w14:textId="2085F95C" w:rsidR="00BE3C4E" w:rsidRDefault="0037397F" w:rsidP="00352FF7">
      <w:pPr>
        <w:spacing w:after="0" w:line="240" w:lineRule="auto"/>
        <w:rPr>
          <w:rFonts w:asciiTheme="majorHAnsi" w:hAnsiTheme="majorHAnsi" w:cstheme="majorHAnsi"/>
          <w:b/>
          <w:color w:val="FF6600"/>
          <w:sz w:val="26"/>
          <w:szCs w:val="26"/>
        </w:rPr>
      </w:pPr>
      <w:r>
        <w:rPr>
          <w:rFonts w:asciiTheme="majorHAnsi" w:hAnsiTheme="majorHAnsi" w:cstheme="majorHAnsi"/>
          <w:b/>
          <w:color w:val="FF6600"/>
          <w:sz w:val="26"/>
          <w:szCs w:val="26"/>
        </w:rPr>
        <w:t>The programme flyer indicates that each cluster will focus on</w:t>
      </w:r>
      <w:r w:rsidR="00494D92">
        <w:rPr>
          <w:rFonts w:asciiTheme="majorHAnsi" w:hAnsiTheme="majorHAnsi" w:cstheme="majorHAnsi"/>
          <w:b/>
          <w:color w:val="FF6600"/>
          <w:sz w:val="26"/>
          <w:szCs w:val="26"/>
        </w:rPr>
        <w:t xml:space="preserve"> developing reading skills in</w:t>
      </w:r>
      <w:r>
        <w:rPr>
          <w:rFonts w:asciiTheme="majorHAnsi" w:hAnsiTheme="majorHAnsi" w:cstheme="majorHAnsi"/>
          <w:b/>
          <w:color w:val="FF6600"/>
          <w:sz w:val="26"/>
          <w:szCs w:val="26"/>
        </w:rPr>
        <w:t xml:space="preserve"> one curriculum area. How should we decide this?</w:t>
      </w:r>
    </w:p>
    <w:p w14:paraId="083F0E41" w14:textId="7BF88CBA" w:rsidR="00494D92" w:rsidRDefault="00494D92" w:rsidP="00352FF7">
      <w:pPr>
        <w:spacing w:after="0" w:line="240" w:lineRule="auto"/>
        <w:rPr>
          <w:rFonts w:asciiTheme="majorHAnsi" w:hAnsiTheme="majorHAnsi" w:cstheme="majorHAnsi"/>
          <w:bCs/>
          <w:color w:val="FF6600"/>
          <w:sz w:val="26"/>
          <w:szCs w:val="26"/>
        </w:rPr>
      </w:pPr>
      <w:r>
        <w:rPr>
          <w:rFonts w:asciiTheme="majorHAnsi" w:hAnsiTheme="majorHAnsi" w:cstheme="majorHAnsi"/>
          <w:bCs/>
          <w:color w:val="FF6600"/>
          <w:sz w:val="26"/>
          <w:szCs w:val="26"/>
        </w:rPr>
        <w:t>This is a decision to be made collaboratively between the secondary school and participating primary schools.</w:t>
      </w:r>
      <w:r w:rsidR="00D745F3"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Choose a subject where reading skills are a barrier to curriculum access and engagement in learning. </w:t>
      </w:r>
      <w:r>
        <w:rPr>
          <w:rFonts w:asciiTheme="majorHAnsi" w:hAnsiTheme="majorHAnsi" w:cstheme="majorHAnsi"/>
          <w:bCs/>
          <w:color w:val="FF6600"/>
          <w:sz w:val="26"/>
          <w:szCs w:val="26"/>
        </w:rPr>
        <w:t xml:space="preserve"> </w:t>
      </w:r>
    </w:p>
    <w:p w14:paraId="3F7F12E8" w14:textId="77777777" w:rsidR="00494D92" w:rsidRPr="00903121" w:rsidRDefault="00494D92" w:rsidP="00352FF7">
      <w:pPr>
        <w:spacing w:after="0" w:line="240" w:lineRule="auto"/>
        <w:rPr>
          <w:rFonts w:asciiTheme="majorHAnsi" w:hAnsiTheme="majorHAnsi" w:cstheme="majorHAnsi"/>
          <w:bCs/>
          <w:color w:val="FF6600"/>
          <w:sz w:val="24"/>
          <w:szCs w:val="24"/>
        </w:rPr>
      </w:pPr>
    </w:p>
    <w:p w14:paraId="4F1A46B2" w14:textId="22B6A9F5" w:rsidR="00C85335" w:rsidRPr="00903121" w:rsidRDefault="00494D92" w:rsidP="00352FF7">
      <w:pPr>
        <w:spacing w:after="0" w:line="240" w:lineRule="auto"/>
        <w:rPr>
          <w:sz w:val="24"/>
          <w:szCs w:val="24"/>
        </w:rPr>
      </w:pPr>
      <w:r w:rsidRPr="00903121">
        <w:rPr>
          <w:rFonts w:asciiTheme="majorHAnsi" w:hAnsiTheme="majorHAnsi" w:cstheme="majorHAnsi"/>
          <w:bCs/>
          <w:color w:val="FF6600"/>
          <w:sz w:val="24"/>
          <w:szCs w:val="24"/>
        </w:rPr>
        <w:t xml:space="preserve">If you have queries or would like support to finalise your workgroup, please contact </w:t>
      </w:r>
      <w:hyperlink r:id="rId10" w:history="1">
        <w:r w:rsidRPr="00903121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nicola.odonnell@derbyshire.gov.uk</w:t>
        </w:r>
      </w:hyperlink>
      <w:r w:rsidRPr="00903121">
        <w:rPr>
          <w:rFonts w:asciiTheme="majorHAnsi" w:hAnsiTheme="majorHAnsi" w:cstheme="majorHAnsi"/>
          <w:bCs/>
          <w:color w:val="FF6600"/>
          <w:sz w:val="24"/>
          <w:szCs w:val="24"/>
        </w:rPr>
        <w:t xml:space="preserve">  or</w:t>
      </w:r>
      <w:r w:rsidR="00903121" w:rsidRPr="00903121">
        <w:rPr>
          <w:sz w:val="24"/>
          <w:szCs w:val="24"/>
        </w:rPr>
        <w:t xml:space="preserve"> </w:t>
      </w:r>
      <w:hyperlink r:id="rId11" w:history="1">
        <w:r w:rsidR="00903121" w:rsidRPr="00903121">
          <w:rPr>
            <w:rStyle w:val="Hyperlink"/>
            <w:sz w:val="24"/>
            <w:szCs w:val="24"/>
          </w:rPr>
          <w:t>amyford@satrust.com</w:t>
        </w:r>
      </w:hyperlink>
      <w:r w:rsidRPr="00903121">
        <w:rPr>
          <w:rFonts w:asciiTheme="majorHAnsi" w:hAnsiTheme="majorHAnsi" w:cstheme="majorHAnsi"/>
          <w:bCs/>
          <w:color w:val="FF6600"/>
          <w:sz w:val="24"/>
          <w:szCs w:val="24"/>
        </w:rPr>
        <w:t>.</w:t>
      </w:r>
    </w:p>
    <w:sectPr w:rsidR="00C85335" w:rsidRPr="00903121" w:rsidSect="009B0652">
      <w:headerReference w:type="default" r:id="rId12"/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1A389" w14:textId="77777777" w:rsidR="00DA1389" w:rsidRDefault="00DA1389">
      <w:pPr>
        <w:spacing w:after="0" w:line="240" w:lineRule="auto"/>
      </w:pPr>
      <w:r>
        <w:separator/>
      </w:r>
    </w:p>
  </w:endnote>
  <w:endnote w:type="continuationSeparator" w:id="0">
    <w:p w14:paraId="1E3827F6" w14:textId="77777777" w:rsidR="00DA1389" w:rsidRDefault="00DA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0A9FC" w14:textId="77777777" w:rsidR="00DA1389" w:rsidRDefault="00DA1389">
      <w:pPr>
        <w:spacing w:after="0" w:line="240" w:lineRule="auto"/>
      </w:pPr>
      <w:r>
        <w:separator/>
      </w:r>
    </w:p>
  </w:footnote>
  <w:footnote w:type="continuationSeparator" w:id="0">
    <w:p w14:paraId="7A169DB2" w14:textId="77777777" w:rsidR="00DA1389" w:rsidRDefault="00DA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A1AB" w14:textId="4CFD95FA" w:rsidR="003E532B" w:rsidRDefault="002263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6F6A9E" wp14:editId="7307C745">
          <wp:simplePos x="0" y="0"/>
          <wp:positionH relativeFrom="margin">
            <wp:posOffset>3210560</wp:posOffset>
          </wp:positionH>
          <wp:positionV relativeFrom="paragraph">
            <wp:posOffset>-335280</wp:posOffset>
          </wp:positionV>
          <wp:extent cx="3384550" cy="654685"/>
          <wp:effectExtent l="0" t="0" r="635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45E"/>
    <w:multiLevelType w:val="hybridMultilevel"/>
    <w:tmpl w:val="3EF80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1A2A"/>
    <w:multiLevelType w:val="multilevel"/>
    <w:tmpl w:val="F40856B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C179EE"/>
    <w:multiLevelType w:val="hybridMultilevel"/>
    <w:tmpl w:val="A55A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D1F6C"/>
    <w:multiLevelType w:val="multilevel"/>
    <w:tmpl w:val="43FA3C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1B62A9"/>
    <w:multiLevelType w:val="hybridMultilevel"/>
    <w:tmpl w:val="E2EA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77A63"/>
    <w:multiLevelType w:val="hybridMultilevel"/>
    <w:tmpl w:val="605E6AF2"/>
    <w:lvl w:ilvl="0" w:tplc="61D22A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477C4"/>
    <w:multiLevelType w:val="hybridMultilevel"/>
    <w:tmpl w:val="E4647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12E54"/>
    <w:multiLevelType w:val="hybridMultilevel"/>
    <w:tmpl w:val="33D29194"/>
    <w:lvl w:ilvl="0" w:tplc="92CE7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86A91"/>
    <w:multiLevelType w:val="hybridMultilevel"/>
    <w:tmpl w:val="E6224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9587E"/>
    <w:multiLevelType w:val="multilevel"/>
    <w:tmpl w:val="395CF9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1D58B0"/>
    <w:multiLevelType w:val="multilevel"/>
    <w:tmpl w:val="50FAE6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2B"/>
    <w:rsid w:val="000152A1"/>
    <w:rsid w:val="000A2778"/>
    <w:rsid w:val="000A6C7D"/>
    <w:rsid w:val="000E409D"/>
    <w:rsid w:val="00164F4D"/>
    <w:rsid w:val="001A25EF"/>
    <w:rsid w:val="001A2CA1"/>
    <w:rsid w:val="00226351"/>
    <w:rsid w:val="00253635"/>
    <w:rsid w:val="00264663"/>
    <w:rsid w:val="002C0E95"/>
    <w:rsid w:val="00327F74"/>
    <w:rsid w:val="00352FF7"/>
    <w:rsid w:val="00362139"/>
    <w:rsid w:val="0037397F"/>
    <w:rsid w:val="0039448B"/>
    <w:rsid w:val="003E532B"/>
    <w:rsid w:val="00484892"/>
    <w:rsid w:val="00494D92"/>
    <w:rsid w:val="00513134"/>
    <w:rsid w:val="00527A12"/>
    <w:rsid w:val="00532C3E"/>
    <w:rsid w:val="005460C0"/>
    <w:rsid w:val="00551C6F"/>
    <w:rsid w:val="00567709"/>
    <w:rsid w:val="00602AC3"/>
    <w:rsid w:val="0065448E"/>
    <w:rsid w:val="00705A5D"/>
    <w:rsid w:val="00735FCA"/>
    <w:rsid w:val="007D11D1"/>
    <w:rsid w:val="0083151A"/>
    <w:rsid w:val="00832F72"/>
    <w:rsid w:val="008342D5"/>
    <w:rsid w:val="00896EF9"/>
    <w:rsid w:val="008A34D8"/>
    <w:rsid w:val="00903121"/>
    <w:rsid w:val="00935C8F"/>
    <w:rsid w:val="00950676"/>
    <w:rsid w:val="00954596"/>
    <w:rsid w:val="00976DC5"/>
    <w:rsid w:val="00987076"/>
    <w:rsid w:val="009B0652"/>
    <w:rsid w:val="00A67E4E"/>
    <w:rsid w:val="00A7212B"/>
    <w:rsid w:val="00B425DA"/>
    <w:rsid w:val="00B75289"/>
    <w:rsid w:val="00BB5315"/>
    <w:rsid w:val="00BE3C4E"/>
    <w:rsid w:val="00BF2647"/>
    <w:rsid w:val="00C23D6F"/>
    <w:rsid w:val="00C556A3"/>
    <w:rsid w:val="00C57ED9"/>
    <w:rsid w:val="00C85335"/>
    <w:rsid w:val="00D40AF8"/>
    <w:rsid w:val="00D57A0C"/>
    <w:rsid w:val="00D745F3"/>
    <w:rsid w:val="00DA1389"/>
    <w:rsid w:val="00E26EC4"/>
    <w:rsid w:val="00EB2A47"/>
    <w:rsid w:val="00EC06A5"/>
    <w:rsid w:val="00EC1AB0"/>
    <w:rsid w:val="00F00844"/>
    <w:rsid w:val="00F12E15"/>
    <w:rsid w:val="00FC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8F69E"/>
  <w15:docId w15:val="{89B572CE-49D1-4AA3-AEA1-D9491E45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1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98C"/>
  </w:style>
  <w:style w:type="paragraph" w:styleId="Footer">
    <w:name w:val="footer"/>
    <w:basedOn w:val="Normal"/>
    <w:link w:val="FooterChar"/>
    <w:uiPriority w:val="99"/>
    <w:unhideWhenUsed/>
    <w:rsid w:val="00D11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98C"/>
  </w:style>
  <w:style w:type="table" w:styleId="TableGrid">
    <w:name w:val="Table Grid"/>
    <w:basedOn w:val="TableNormal"/>
    <w:uiPriority w:val="39"/>
    <w:rsid w:val="007A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1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C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C40"/>
    <w:rPr>
      <w:color w:val="605E5C"/>
      <w:shd w:val="clear" w:color="auto" w:fill="E1DFDD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yford@satrus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cola.odonnell@derbyshire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KfRQkGLYhLjSpzBWcEI3hfeRVw==">AMUW2mXO62X6Dktr4Lnb3bWrfnRJczVr/6xKqP1hVOhR3FVcLWyeI7k5wwLpq/UNsmqy0THjWM+PYYSotfhtBqiOzii04vg1DemlcV8tTVgE9k+1SJ/ad2g=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O'Donnell (Childrens Services)</dc:creator>
  <cp:lastModifiedBy>Amy Ford</cp:lastModifiedBy>
  <cp:revision>2</cp:revision>
  <dcterms:created xsi:type="dcterms:W3CDTF">2022-06-28T18:37:00Z</dcterms:created>
  <dcterms:modified xsi:type="dcterms:W3CDTF">2022-06-28T18:37:00Z</dcterms:modified>
</cp:coreProperties>
</file>